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AB7730">
        <w:rPr>
          <w:rFonts w:cstheme="minorHAnsi"/>
        </w:rPr>
        <w:t>9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D77A1E">
        <w:rPr>
          <w:rFonts w:eastAsia="Calibri" w:cstheme="minorHAnsi"/>
        </w:rPr>
        <w:t>9</w:t>
      </w:r>
      <w:r w:rsidR="00AA1C16" w:rsidRPr="00AA1C16">
        <w:rPr>
          <w:rFonts w:eastAsia="Calibri" w:cstheme="minorHAnsi"/>
        </w:rPr>
        <w:t xml:space="preserve"> - </w:t>
      </w:r>
      <w:r w:rsidR="00D77A1E" w:rsidRPr="00064037">
        <w:t>Szkolenie z projektowania i symulacji systemów nagłośnieniowych z wykorzystaniem specjalistycznego</w:t>
      </w:r>
      <w:r w:rsidR="00AB7730">
        <w:t xml:space="preserve"> </w:t>
      </w:r>
      <w:r w:rsidR="00D77A1E" w:rsidRPr="00064037">
        <w:t>oprogramowania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9F0" w:rsidRDefault="002339F0" w:rsidP="003119EF">
      <w:pPr>
        <w:spacing w:after="0" w:line="240" w:lineRule="auto"/>
      </w:pPr>
      <w:r>
        <w:separator/>
      </w:r>
    </w:p>
  </w:endnote>
  <w:endnote w:type="continuationSeparator" w:id="1">
    <w:p w:rsidR="002339F0" w:rsidRDefault="002339F0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AB7730" w:rsidRPr="00AB7730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9F0" w:rsidRDefault="002339F0" w:rsidP="003119EF">
      <w:pPr>
        <w:spacing w:after="0" w:line="240" w:lineRule="auto"/>
      </w:pPr>
      <w:r>
        <w:separator/>
      </w:r>
    </w:p>
  </w:footnote>
  <w:footnote w:type="continuationSeparator" w:id="1">
    <w:p w:rsidR="002339F0" w:rsidRDefault="002339F0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2339F0"/>
    <w:rsid w:val="002569B3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AB7730"/>
    <w:rsid w:val="00BB5ED2"/>
    <w:rsid w:val="00C0790F"/>
    <w:rsid w:val="00D17930"/>
    <w:rsid w:val="00D17990"/>
    <w:rsid w:val="00D77A1E"/>
    <w:rsid w:val="00D820E9"/>
    <w:rsid w:val="00DF21CB"/>
    <w:rsid w:val="00E179E8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1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3</cp:revision>
  <dcterms:created xsi:type="dcterms:W3CDTF">2026-01-21T19:20:00Z</dcterms:created>
  <dcterms:modified xsi:type="dcterms:W3CDTF">2026-01-21T19:21:00Z</dcterms:modified>
</cp:coreProperties>
</file>